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496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496449">
        <w:rPr>
          <w:rFonts w:asciiTheme="majorBidi" w:hAnsiTheme="majorBidi" w:cstheme="majorBidi"/>
          <w:sz w:val="28"/>
          <w:szCs w:val="28"/>
        </w:rPr>
        <w:t>Бросок мяча в корзину двумя руками от груди после ведения. Индивидуальные комплексы адаптивной физической культуры при близорукости.</w:t>
      </w:r>
      <w:r w:rsidRPr="00496449">
        <w:rPr>
          <w:rFonts w:asciiTheme="majorBidi" w:hAnsiTheme="majorBidi" w:cstheme="majorBidi"/>
          <w:sz w:val="28"/>
          <w:szCs w:val="28"/>
        </w:rPr>
        <w:t xml:space="preserve"> Броски мяча в баскетбольную корзину.</w:t>
      </w:r>
    </w:p>
    <w:p w:rsidR="00496449" w:rsidRDefault="00496449" w:rsidP="00496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Pr="0049644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Бросок двумя руками от груди с места выполняют из основной стойки нападающего с мячом. В подготовительной фазе игрок прицеливается в центр кольца и, </w:t>
      </w:r>
      <w:proofErr w:type="spellStart"/>
      <w:r w:rsidRPr="0049644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подседая</w:t>
      </w:r>
      <w:proofErr w:type="spellEnd"/>
      <w:r w:rsidRPr="00496449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, выполняет кругообразный замах руками с мячом, как при передаче двумя руками от груди. В основной фазе броска продолжается движение мяча вдоль, туловища вверх, до уровня глаз, и далее вверх-вперед в направлении корзины. Одновременно с выпрямлением рук происходит плавное разгибание ног, и масса тела переносится на впереди стоящую ногу или на носки. Заканчивается бросок мягким захлестывающим движением кистей, которые после выпуска мяча остаются слегка разведенными наружу.</w:t>
      </w:r>
      <w:r>
        <w:rPr>
          <w:rFonts w:ascii="Arial" w:hAnsi="Arial" w:cs="Arial"/>
          <w:color w:val="000000"/>
          <w:shd w:val="clear" w:color="auto" w:fill="FFFFFF"/>
        </w:rPr>
        <w:t xml:space="preserve">  </w:t>
      </w:r>
    </w:p>
    <w:p w:rsidR="00496449" w:rsidRDefault="00496449" w:rsidP="00496449">
      <w:pPr>
        <w:pStyle w:val="a3"/>
        <w:spacing w:before="0" w:beforeAutospacing="0" w:after="0" w:afterAutospacing="0" w:line="294" w:lineRule="atLeast"/>
        <w:jc w:val="center"/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>
        <w:rPr>
          <w:b/>
          <w:bCs/>
          <w:sz w:val="27"/>
          <w:szCs w:val="27"/>
        </w:rPr>
        <w:t>ОРУ при заболеваниях органов зрения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Круговые движения глазными яблоками. Выполнять медленно в различных направлениях в течение 10-15 сек.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Палец держать перед носом на расстоянии около 30 см, один глаз закрыт. Переводить взгляд с дальнего предмета на палец и обратно в течение 10 – 15 сек.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И. п. – стоя, ноги врозь, руки на поясе. Наклоны вперёд прогнувшись, руки наза</w:t>
      </w:r>
      <w:proofErr w:type="gramStart"/>
      <w:r>
        <w:rPr>
          <w:sz w:val="27"/>
          <w:szCs w:val="27"/>
        </w:rPr>
        <w:t>д-</w:t>
      </w:r>
      <w:proofErr w:type="gramEnd"/>
      <w:r>
        <w:rPr>
          <w:sz w:val="27"/>
          <w:szCs w:val="27"/>
        </w:rPr>
        <w:t xml:space="preserve"> пальцы соединить в замок, лопатки соединить, смотреть вперёд.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И. п. - ноги вместе, руки на поясе. Сделать приседание - выдох, вернуться в исходное положение - вдох.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И. п. - ноги вместе, руки вдоль туловища. Руки поднять вверх и с одновременным поднятием согнутой в колене ноги.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 </w:t>
      </w:r>
      <w:r>
        <w:rPr>
          <w:sz w:val="27"/>
          <w:szCs w:val="27"/>
        </w:rPr>
        <w:t>И. п. – сидя на полу, упор руками сзади, прямые ноги подняты до угла 30</w:t>
      </w:r>
      <w:r>
        <w:rPr>
          <w:sz w:val="27"/>
          <w:szCs w:val="27"/>
          <w:vertAlign w:val="superscript"/>
        </w:rPr>
        <w:t>0</w:t>
      </w:r>
      <w:r>
        <w:rPr>
          <w:sz w:val="27"/>
          <w:szCs w:val="27"/>
        </w:rPr>
        <w:t>. Упражнение «ножницы». Тоже, но угол- 45</w:t>
      </w:r>
      <w:r>
        <w:rPr>
          <w:sz w:val="27"/>
          <w:szCs w:val="27"/>
          <w:vertAlign w:val="superscript"/>
        </w:rPr>
        <w:t>0</w:t>
      </w:r>
      <w:r>
        <w:rPr>
          <w:sz w:val="27"/>
          <w:szCs w:val="27"/>
        </w:rPr>
        <w:t>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И. п. - лежа на спине, руки вдоль тела, упражнение «Велосипед».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Исходное положение – одна ладонь размещается около головы, а вторая около живота. Расстояние от ладоней до тела около 10 см. Первая рука дотрагивается до темени, а вторая в то же время описывает круги параллельно плоскости живота. Через 30 сек. - руки поменять.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И. п. - ноги на ширине плеч, руки вдоль туловища. Мах прямой ногой до угла 90</w:t>
      </w:r>
      <w:r>
        <w:rPr>
          <w:sz w:val="27"/>
          <w:szCs w:val="27"/>
          <w:vertAlign w:val="superscript"/>
        </w:rPr>
        <w:t>0</w:t>
      </w:r>
      <w:r>
        <w:rPr>
          <w:sz w:val="27"/>
          <w:szCs w:val="27"/>
        </w:rPr>
        <w:t>, хлопком ладонями под ногой.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И.п</w:t>
      </w:r>
      <w:proofErr w:type="spellEnd"/>
      <w:r>
        <w:rPr>
          <w:sz w:val="27"/>
          <w:szCs w:val="27"/>
        </w:rPr>
        <w:t>.- то же. Махи прямыми ногами вбок - по 10 раз, ступни ног параллельно полу.</w:t>
      </w:r>
    </w:p>
    <w:p w:rsidR="00496449" w:rsidRDefault="00496449" w:rsidP="0049644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И.п</w:t>
      </w:r>
      <w:proofErr w:type="spellEnd"/>
      <w:r>
        <w:rPr>
          <w:sz w:val="27"/>
          <w:szCs w:val="27"/>
        </w:rPr>
        <w:t>.- стоя на одной ноге, вторая согнута в колене, стопа прижата к голени прямой ноги, руки на поясе, глаза закрыты. Равновесие. Тоже, на другой ноге.</w:t>
      </w:r>
    </w:p>
    <w:p w:rsidR="00496449" w:rsidRDefault="00496449" w:rsidP="00496449">
      <w:pPr>
        <w:pStyle w:val="a3"/>
        <w:spacing w:before="0" w:beforeAutospacing="0" w:after="0" w:afterAutospacing="0"/>
      </w:pPr>
    </w:p>
    <w:p w:rsidR="00496449" w:rsidRDefault="00496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Посмотреть </w:t>
      </w:r>
      <w:proofErr w:type="gramStart"/>
      <w:r>
        <w:rPr>
          <w:rFonts w:asciiTheme="majorBidi" w:hAnsiTheme="majorBidi" w:cstheme="majorBidi"/>
          <w:sz w:val="28"/>
          <w:szCs w:val="28"/>
        </w:rPr>
        <w:t>виде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: </w:t>
      </w:r>
      <w:hyperlink r:id="rId6" w:history="1">
        <w:r w:rsidRPr="00361B3B">
          <w:rPr>
            <w:rStyle w:val="a4"/>
            <w:rFonts w:asciiTheme="majorBidi" w:hAnsiTheme="majorBidi" w:cstheme="majorBidi"/>
            <w:sz w:val="28"/>
            <w:szCs w:val="28"/>
          </w:rPr>
          <w:t>https://yandex.ru/video/preview/?filmId=3939597188789720226&amp;text=Бросок+мяча+в+корзину+двумя+руками+от+груди+после+ведения</w:t>
        </w:r>
      </w:hyperlink>
      <w:r w:rsidRPr="00496449">
        <w:rPr>
          <w:rFonts w:asciiTheme="majorBidi" w:hAnsiTheme="majorBidi" w:cstheme="majorBidi"/>
          <w:sz w:val="28"/>
          <w:szCs w:val="28"/>
        </w:rPr>
        <w:t>.+</w:t>
      </w:r>
    </w:p>
    <w:p w:rsidR="00496449" w:rsidRPr="00496449" w:rsidRDefault="00496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Выполнить из предложенных выше упражнений 5</w:t>
      </w:r>
      <w:r w:rsidR="00A51DCA">
        <w:rPr>
          <w:rFonts w:asciiTheme="majorBidi" w:hAnsiTheme="majorBidi" w:cstheme="majorBidi"/>
          <w:sz w:val="28"/>
          <w:szCs w:val="28"/>
        </w:rPr>
        <w:t>,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снять видеоотчет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</w:p>
    <w:sectPr w:rsidR="00496449" w:rsidRPr="00496449" w:rsidSect="0049644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46EBB"/>
    <w:multiLevelType w:val="multilevel"/>
    <w:tmpl w:val="8500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5D"/>
    <w:rsid w:val="001B1BF4"/>
    <w:rsid w:val="002959DD"/>
    <w:rsid w:val="00496449"/>
    <w:rsid w:val="0059315D"/>
    <w:rsid w:val="00A5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64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6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3939597188789720226&amp;text=&#1041;&#1088;&#1086;&#1089;&#1086;&#1082;+&#1084;&#1103;&#1095;&#1072;+&#1074;+&#1082;&#1086;&#1088;&#1079;&#1080;&#1085;&#1091;+&#1076;&#1074;&#1091;&#1084;&#1103;+&#1088;&#1091;&#1082;&#1072;&#1084;&#1080;+&#1086;&#1090;+&#1075;&#1088;&#1091;&#1076;&#1080;+&#1087;&#1086;&#1089;&#1083;&#1077;+&#1074;&#1077;&#1076;&#1077;&#1085;&#1080;&#110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2020-04-13T21:10:00Z</dcterms:created>
  <dcterms:modified xsi:type="dcterms:W3CDTF">2020-04-13T21:21:00Z</dcterms:modified>
</cp:coreProperties>
</file>